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EF" w:rsidRDefault="006F08EF" w:rsidP="006F08EF">
      <w:pPr>
        <w:pStyle w:val="Titolo"/>
        <w:jc w:val="center"/>
      </w:pPr>
      <w:bookmarkStart w:id="0" w:name="_GoBack"/>
      <w:bookmarkEnd w:id="0"/>
      <w:r>
        <w:rPr>
          <w:noProof/>
        </w:rPr>
        <w:drawing>
          <wp:inline distT="0" distB="0" distL="0" distR="0">
            <wp:extent cx="2446449" cy="1523470"/>
            <wp:effectExtent l="152400" t="152400" r="259080" b="305435"/>
            <wp:docPr id="3" name="Immagine 2" descr="logo agenzia del 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l turismo.png"/>
                    <pic:cNvPicPr/>
                  </pic:nvPicPr>
                  <pic:blipFill>
                    <a:blip r:embed="rId9" cstate="print"/>
                    <a:stretch>
                      <a:fillRect/>
                    </a:stretch>
                  </pic:blipFill>
                  <pic:spPr>
                    <a:xfrm>
                      <a:off x="0" y="0"/>
                      <a:ext cx="2444988" cy="1522560"/>
                    </a:xfrm>
                    <a:prstGeom prst="rect">
                      <a:avLst/>
                    </a:prstGeom>
                    <a:ln>
                      <a:noFill/>
                    </a:ln>
                    <a:effectLst>
                      <a:outerShdw blurRad="292100" dist="139700" dir="2700000" algn="tl" rotWithShape="0">
                        <a:srgbClr val="333333">
                          <a:alpha val="65000"/>
                        </a:srgbClr>
                      </a:outerShdw>
                    </a:effectLst>
                  </pic:spPr>
                </pic:pic>
              </a:graphicData>
            </a:graphic>
          </wp:inline>
        </w:drawing>
      </w:r>
    </w:p>
    <w:p w:rsidR="006F08EF" w:rsidRPr="0018186A" w:rsidRDefault="006F08EF" w:rsidP="006F08EF">
      <w:pPr>
        <w:pStyle w:val="Titolo"/>
        <w:jc w:val="center"/>
      </w:pPr>
      <w:r w:rsidRPr="0018186A">
        <w:t>61° CARNEVALE</w:t>
      </w:r>
      <w:r w:rsidR="00870872">
        <w:t xml:space="preserve"> DI MANFREDONIA</w:t>
      </w:r>
    </w:p>
    <w:p w:rsidR="006F08EF" w:rsidRPr="0018186A" w:rsidRDefault="00870872" w:rsidP="006F08EF">
      <w:pPr>
        <w:pStyle w:val="Titolo1"/>
        <w:tabs>
          <w:tab w:val="center" w:pos="4819"/>
          <w:tab w:val="left" w:pos="8586"/>
        </w:tabs>
        <w:jc w:val="center"/>
        <w:rPr>
          <w:sz w:val="40"/>
          <w:szCs w:val="40"/>
        </w:rPr>
      </w:pPr>
      <w:r>
        <w:rPr>
          <w:sz w:val="40"/>
          <w:szCs w:val="40"/>
        </w:rPr>
        <w:t>PREMESSA</w:t>
      </w:r>
    </w:p>
    <w:p w:rsidR="006F08EF" w:rsidRDefault="006F08EF" w:rsidP="006F08EF">
      <w:pPr>
        <w:autoSpaceDE w:val="0"/>
        <w:autoSpaceDN w:val="0"/>
        <w:adjustRightInd w:val="0"/>
        <w:ind w:firstLine="567"/>
        <w:jc w:val="both"/>
      </w:pPr>
    </w:p>
    <w:p w:rsidR="00C03655" w:rsidRDefault="00C03655" w:rsidP="00C03655">
      <w:pPr>
        <w:autoSpaceDE w:val="0"/>
        <w:autoSpaceDN w:val="0"/>
        <w:adjustRightInd w:val="0"/>
        <w:ind w:firstLine="567"/>
        <w:jc w:val="both"/>
      </w:pPr>
      <w:r>
        <w:t xml:space="preserve">Con </w:t>
      </w:r>
      <w:r w:rsidRPr="0092598C">
        <w:t>l</w:t>
      </w:r>
      <w:r w:rsidR="0092598C" w:rsidRPr="0092598C">
        <w:t xml:space="preserve">a nascita </w:t>
      </w:r>
      <w:r w:rsidR="006827CB">
        <w:t xml:space="preserve">dell’Agenzia del Turismo per la Promozione del Territorio </w:t>
      </w:r>
      <w:r>
        <w:t>anche il nostro</w:t>
      </w:r>
      <w:r w:rsidR="0092598C">
        <w:t xml:space="preserve"> “</w:t>
      </w:r>
      <w:r>
        <w:t>Carnevale</w:t>
      </w:r>
      <w:r w:rsidR="0092598C">
        <w:t>”</w:t>
      </w:r>
      <w:r>
        <w:t>, oramai giunto alla sua 61</w:t>
      </w:r>
      <w:r w:rsidRPr="0092598C">
        <w:rPr>
          <w:vertAlign w:val="superscript"/>
        </w:rPr>
        <w:t>ma</w:t>
      </w:r>
      <w:r>
        <w:t xml:space="preserve"> edizione, ha dovuto subire un restyling in termini di qualità e sicurezza, sempre nel</w:t>
      </w:r>
      <w:r w:rsidR="006F08EF">
        <w:t xml:space="preserve"> rispetto della storia e delle tradizioni popolari che </w:t>
      </w:r>
      <w:r w:rsidR="0092598C">
        <w:t xml:space="preserve">lo </w:t>
      </w:r>
      <w:r w:rsidR="006F08EF">
        <w:t>contraddistinguono</w:t>
      </w:r>
      <w:r>
        <w:t xml:space="preserve">. </w:t>
      </w:r>
    </w:p>
    <w:p w:rsidR="00902F22" w:rsidRDefault="00902F22" w:rsidP="00870872">
      <w:pPr>
        <w:autoSpaceDE w:val="0"/>
        <w:autoSpaceDN w:val="0"/>
        <w:adjustRightInd w:val="0"/>
        <w:ind w:firstLine="567"/>
        <w:jc w:val="both"/>
      </w:pPr>
      <w:r>
        <w:t>Sin da luglio 2013 il presidente De Meo ha avuto i primi incontri di settore per programmare quello che sarebbe stato il “</w:t>
      </w:r>
      <w:r w:rsidRPr="00BF70D2">
        <w:rPr>
          <w:i/>
        </w:rPr>
        <w:t>nuovo</w:t>
      </w:r>
      <w:r>
        <w:t xml:space="preserve">” Carnevale di Manfredonia, dove </w:t>
      </w:r>
      <w:r w:rsidR="00BF70D2">
        <w:t>“</w:t>
      </w:r>
      <w:r w:rsidRPr="00BF70D2">
        <w:rPr>
          <w:i/>
        </w:rPr>
        <w:t>nuovo</w:t>
      </w:r>
      <w:r w:rsidR="00BF70D2">
        <w:t>”</w:t>
      </w:r>
      <w:r>
        <w:t xml:space="preserve"> non significa rinnegare il passato, ma semplicemente ritrovare quello spirito carnevalesco perso negli anni.</w:t>
      </w:r>
    </w:p>
    <w:p w:rsidR="00C03655" w:rsidRDefault="00902F22" w:rsidP="00870872">
      <w:pPr>
        <w:autoSpaceDE w:val="0"/>
        <w:autoSpaceDN w:val="0"/>
        <w:adjustRightInd w:val="0"/>
        <w:ind w:firstLine="567"/>
        <w:jc w:val="both"/>
      </w:pPr>
      <w:r>
        <w:t xml:space="preserve">Dalla fine di ottobre la Commissione Tecnica, </w:t>
      </w:r>
      <w:r w:rsidR="00C03655">
        <w:t xml:space="preserve">gruppo di lavoro </w:t>
      </w:r>
      <w:r w:rsidR="0092598C">
        <w:t xml:space="preserve">formato e fortemente voluto dal presidente De Meo, </w:t>
      </w:r>
      <w:r w:rsidR="00C03655">
        <w:t>ha iniziato a lavorare al progetto, affinché il C</w:t>
      </w:r>
      <w:r w:rsidR="0092598C">
        <w:t>arnevale di Manfredonia po</w:t>
      </w:r>
      <w:r w:rsidR="00870872">
        <w:t>te</w:t>
      </w:r>
      <w:r w:rsidR="0092598C">
        <w:t>ss</w:t>
      </w:r>
      <w:r w:rsidR="00870872">
        <w:t>e</w:t>
      </w:r>
      <w:r w:rsidR="0092598C">
        <w:t xml:space="preserve"> </w:t>
      </w:r>
      <w:r w:rsidR="00C03655">
        <w:t xml:space="preserve">tornare ad essere un’eccellenza della nostra terra e motore di quel turismo che vede Manfredonia </w:t>
      </w:r>
      <w:r w:rsidR="0092598C">
        <w:t>punta di diamante  n</w:t>
      </w:r>
      <w:r w:rsidR="00C03655">
        <w:t>el rilancio del nostro territorio.</w:t>
      </w:r>
    </w:p>
    <w:p w:rsidR="009E06FE" w:rsidRDefault="00D00EE1" w:rsidP="009E06FE">
      <w:pPr>
        <w:autoSpaceDE w:val="0"/>
        <w:autoSpaceDN w:val="0"/>
        <w:adjustRightInd w:val="0"/>
        <w:ind w:firstLine="567"/>
        <w:jc w:val="both"/>
      </w:pPr>
      <w:r>
        <w:t xml:space="preserve">Da qui la scelta </w:t>
      </w:r>
      <w:r w:rsidR="003E764D">
        <w:t xml:space="preserve">di un </w:t>
      </w:r>
      <w:r>
        <w:t>tema unico</w:t>
      </w:r>
      <w:r w:rsidR="00EA6FCE">
        <w:t xml:space="preserve"> fortemente voluto dal </w:t>
      </w:r>
      <w:r w:rsidR="00902F22">
        <w:t>p</w:t>
      </w:r>
      <w:r w:rsidR="00EA6FCE">
        <w:t>resi</w:t>
      </w:r>
      <w:r w:rsidR="003E764D">
        <w:t xml:space="preserve">dente dell’Agenzia del Turismo e </w:t>
      </w:r>
      <w:r w:rsidR="00EA6FCE">
        <w:t>condiviso da tutto il C.d.A.</w:t>
      </w:r>
      <w:r w:rsidR="009E06FE">
        <w:t xml:space="preserve"> </w:t>
      </w:r>
    </w:p>
    <w:p w:rsidR="00E206B9" w:rsidRDefault="0092598C" w:rsidP="0092598C">
      <w:pPr>
        <w:autoSpaceDE w:val="0"/>
        <w:autoSpaceDN w:val="0"/>
        <w:adjustRightInd w:val="0"/>
        <w:ind w:firstLine="567"/>
        <w:jc w:val="both"/>
      </w:pPr>
      <w:r>
        <w:t>Lo spirito di collaborazione della Commissione Tecnica</w:t>
      </w:r>
      <w:r w:rsidR="006C3410">
        <w:t>,</w:t>
      </w:r>
      <w:r w:rsidR="003E764D">
        <w:t xml:space="preserve"> </w:t>
      </w:r>
      <w:r>
        <w:t>con le varie figure che da anni ruotano dietro a questa complessa</w:t>
      </w:r>
      <w:r w:rsidR="00E206B9">
        <w:t xml:space="preserve"> </w:t>
      </w:r>
      <w:r>
        <w:t xml:space="preserve">quanto meravigliosa </w:t>
      </w:r>
      <w:r w:rsidR="00E206B9">
        <w:t>realtà, ha visto il suo apice ne</w:t>
      </w:r>
      <w:r w:rsidR="006C3410">
        <w:t>gli incontri</w:t>
      </w:r>
      <w:r w:rsidR="00E206B9">
        <w:t xml:space="preserve"> che quasi giornalmente si son tenut</w:t>
      </w:r>
      <w:r w:rsidR="006C1C1A">
        <w:t>i</w:t>
      </w:r>
      <w:r w:rsidR="00E206B9">
        <w:t xml:space="preserve"> presso la sede dell’Agenzia, tutt</w:t>
      </w:r>
      <w:r w:rsidR="006C3410">
        <w:t>i</w:t>
      </w:r>
      <w:r w:rsidR="00E206B9">
        <w:t xml:space="preserve"> volt</w:t>
      </w:r>
      <w:r w:rsidR="006C3410">
        <w:t>i</w:t>
      </w:r>
      <w:r w:rsidR="00E206B9">
        <w:t xml:space="preserve"> a creare un’unica sinergia di forze che andassero a migliorare un Carnevale che negli ultimi anni ha vissuto un lento quanto inesorabile declino.</w:t>
      </w:r>
    </w:p>
    <w:p w:rsidR="00E473A3" w:rsidRDefault="00E473A3" w:rsidP="00E473A3">
      <w:pPr>
        <w:autoSpaceDE w:val="0"/>
        <w:autoSpaceDN w:val="0"/>
        <w:adjustRightInd w:val="0"/>
        <w:ind w:firstLine="567"/>
        <w:jc w:val="both"/>
      </w:pPr>
      <w:r>
        <w:t>Non priva di difficoltà, brillantemente</w:t>
      </w:r>
      <w:r w:rsidRPr="00E473A3">
        <w:t xml:space="preserve"> </w:t>
      </w:r>
      <w:r>
        <w:t xml:space="preserve">superata, è stata la volontà di riservare agli Istituti Scolastici Superiori un Concorso a loro dedicato con relativa premiazione. </w:t>
      </w:r>
    </w:p>
    <w:p w:rsidR="00E473A3" w:rsidRDefault="00E473A3" w:rsidP="00E473A3">
      <w:pPr>
        <w:autoSpaceDE w:val="0"/>
        <w:autoSpaceDN w:val="0"/>
        <w:adjustRightInd w:val="0"/>
        <w:ind w:firstLine="567"/>
        <w:jc w:val="both"/>
      </w:pPr>
      <w:r>
        <w:t>Al fine di rispondere alla sempre crescente ed allarmante fame di sicurezza si è redatto un neo regolamento che andasse ad individuare e nel caso sanzionare le situazioni non conformi allo spirito “</w:t>
      </w:r>
      <w:proofErr w:type="spellStart"/>
      <w:r w:rsidRPr="00D00EE1">
        <w:rPr>
          <w:i/>
        </w:rPr>
        <w:t>carnescialesco</w:t>
      </w:r>
      <w:proofErr w:type="spellEnd"/>
      <w:r>
        <w:t>” della manifestazione.</w:t>
      </w:r>
    </w:p>
    <w:p w:rsidR="003E764D" w:rsidRDefault="006C1C1A" w:rsidP="003E764D">
      <w:pPr>
        <w:autoSpaceDE w:val="0"/>
        <w:autoSpaceDN w:val="0"/>
        <w:adjustRightInd w:val="0"/>
        <w:ind w:firstLine="567"/>
        <w:jc w:val="both"/>
      </w:pPr>
      <w:r>
        <w:t>Qualità, impegno, certezza delle regole, passione, continuità negli anni, sono il fulcro del regolamento del concorso, cardini che la Commissione Tecnica ha tradotto nel “</w:t>
      </w:r>
      <w:r w:rsidR="00A7195F" w:rsidRPr="006C1C1A">
        <w:rPr>
          <w:i/>
        </w:rPr>
        <w:t xml:space="preserve">ranking dei gruppi </w:t>
      </w:r>
      <w:r w:rsidR="00D00EE1" w:rsidRPr="006C1C1A">
        <w:rPr>
          <w:i/>
        </w:rPr>
        <w:t>mascherati</w:t>
      </w:r>
      <w:r>
        <w:t>”</w:t>
      </w:r>
      <w:r w:rsidR="00A7195F">
        <w:t xml:space="preserve">, </w:t>
      </w:r>
      <w:r w:rsidR="00D00EE1" w:rsidRPr="0018186A">
        <w:t>graduatoria</w:t>
      </w:r>
      <w:r>
        <w:t xml:space="preserve"> per i</w:t>
      </w:r>
      <w:r w:rsidR="00D00EE1" w:rsidRPr="0018186A">
        <w:t xml:space="preserve"> gruppi costituiti in Associazione</w:t>
      </w:r>
      <w:r w:rsidR="00D00EE1">
        <w:t xml:space="preserve"> </w:t>
      </w:r>
      <w:r w:rsidR="00A7195F">
        <w:t xml:space="preserve">che </w:t>
      </w:r>
      <w:r w:rsidR="00D00EE1">
        <w:t>servisse</w:t>
      </w:r>
      <w:r w:rsidR="00A7195F">
        <w:t xml:space="preserve"> da sprono sia </w:t>
      </w:r>
      <w:r w:rsidR="00D00EE1">
        <w:t xml:space="preserve">alle </w:t>
      </w:r>
      <w:r w:rsidR="00A7195F">
        <w:t xml:space="preserve">nascenti </w:t>
      </w:r>
      <w:r w:rsidR="00D00EE1">
        <w:t xml:space="preserve">Associazioni </w:t>
      </w:r>
      <w:r w:rsidR="00A7195F">
        <w:t>che a quell</w:t>
      </w:r>
      <w:r w:rsidR="00D00EE1">
        <w:t>e</w:t>
      </w:r>
      <w:r w:rsidR="00A7195F">
        <w:t xml:space="preserve"> </w:t>
      </w:r>
      <w:r>
        <w:t>definite “</w:t>
      </w:r>
      <w:r w:rsidRPr="006C1C1A">
        <w:rPr>
          <w:i/>
        </w:rPr>
        <w:t>storiche</w:t>
      </w:r>
      <w:r>
        <w:t>”</w:t>
      </w:r>
      <w:r w:rsidR="00A7195F">
        <w:t xml:space="preserve">, al fine di stimolare quella sana </w:t>
      </w:r>
      <w:r w:rsidR="00D00EE1">
        <w:t xml:space="preserve">ed indispensabile </w:t>
      </w:r>
      <w:r w:rsidR="00A7195F">
        <w:t xml:space="preserve">competitività che </w:t>
      </w:r>
      <w:r w:rsidR="00D00EE1">
        <w:t>funge da vol</w:t>
      </w:r>
      <w:r w:rsidR="00236213">
        <w:t>à</w:t>
      </w:r>
      <w:r w:rsidR="00D00EE1">
        <w:t xml:space="preserve">no </w:t>
      </w:r>
      <w:r>
        <w:t xml:space="preserve">al </w:t>
      </w:r>
      <w:r w:rsidR="00882053">
        <w:t>Concorso</w:t>
      </w:r>
      <w:r w:rsidR="003E764D">
        <w:t>.</w:t>
      </w:r>
    </w:p>
    <w:p w:rsidR="003E764D" w:rsidRDefault="003E764D" w:rsidP="00E206B9">
      <w:pPr>
        <w:autoSpaceDE w:val="0"/>
        <w:autoSpaceDN w:val="0"/>
        <w:adjustRightInd w:val="0"/>
        <w:ind w:firstLine="567"/>
        <w:jc w:val="both"/>
      </w:pPr>
      <w:r>
        <w:t>Tutte q</w:t>
      </w:r>
      <w:r w:rsidR="00D00EE1">
        <w:t xml:space="preserve">ueste novità sono state </w:t>
      </w:r>
      <w:r w:rsidR="00FB11AC">
        <w:t xml:space="preserve">punto di incontro-scontro sia </w:t>
      </w:r>
      <w:r w:rsidR="00D00EE1">
        <w:t xml:space="preserve">con le Associazioni </w:t>
      </w:r>
      <w:r w:rsidR="00FB11AC">
        <w:t xml:space="preserve">nascenti </w:t>
      </w:r>
      <w:r w:rsidR="00D00EE1">
        <w:t xml:space="preserve">del Carnevale di Manfredonia </w:t>
      </w:r>
      <w:r w:rsidR="00FB11AC">
        <w:t>ch</w:t>
      </w:r>
      <w:r w:rsidR="00D00EE1">
        <w:t>e con il Coordinamento</w:t>
      </w:r>
      <w:r w:rsidR="00FB11AC">
        <w:t xml:space="preserve"> di cinque gruppi</w:t>
      </w:r>
      <w:r w:rsidR="00236213">
        <w:t>,</w:t>
      </w:r>
      <w:r w:rsidR="00D00EE1">
        <w:t xml:space="preserve"> al fine di </w:t>
      </w:r>
      <w:r>
        <w:t>rendere il nuovo regolamento quanto più condivisibile tra le parti</w:t>
      </w:r>
      <w:r w:rsidR="00236213">
        <w:t xml:space="preserve">. </w:t>
      </w:r>
      <w:r w:rsidR="00FB11AC">
        <w:t xml:space="preserve">Dopo aver preso in considerazione </w:t>
      </w:r>
      <w:r w:rsidR="0051659B">
        <w:t xml:space="preserve">e vagliato </w:t>
      </w:r>
      <w:r w:rsidR="00FB11AC">
        <w:t>le modi</w:t>
      </w:r>
      <w:r w:rsidR="00117F45">
        <w:t>fi</w:t>
      </w:r>
      <w:r w:rsidR="00FB11AC">
        <w:t>che proposte, la Commissione Tecnica</w:t>
      </w:r>
      <w:r w:rsidR="0051659B">
        <w:t xml:space="preserve"> è giunta </w:t>
      </w:r>
      <w:r w:rsidR="00FB11AC">
        <w:t>ad un</w:t>
      </w:r>
      <w:r w:rsidR="00882053">
        <w:t xml:space="preserve"> risultato</w:t>
      </w:r>
      <w:r w:rsidR="00FB11AC">
        <w:t xml:space="preserve"> </w:t>
      </w:r>
      <w:r w:rsidR="0051659B">
        <w:t xml:space="preserve">quanto più </w:t>
      </w:r>
      <w:r w:rsidR="00882053">
        <w:t>preciso e cristallino</w:t>
      </w:r>
      <w:r w:rsidR="0051659B">
        <w:t>,</w:t>
      </w:r>
      <w:r w:rsidR="00236213">
        <w:t xml:space="preserve"> affinché </w:t>
      </w:r>
      <w:r w:rsidR="00882053">
        <w:t xml:space="preserve">il regolamento </w:t>
      </w:r>
      <w:r w:rsidR="0051659B">
        <w:t xml:space="preserve">sia </w:t>
      </w:r>
      <w:r w:rsidR="00882053">
        <w:t xml:space="preserve">di facile consultazione e di </w:t>
      </w:r>
      <w:r w:rsidR="00236213">
        <w:t xml:space="preserve">precisa </w:t>
      </w:r>
      <w:r w:rsidR="00882053">
        <w:t>interpretazione.</w:t>
      </w:r>
    </w:p>
    <w:p w:rsidR="00870872" w:rsidRDefault="003E764D" w:rsidP="008B5216">
      <w:pPr>
        <w:autoSpaceDE w:val="0"/>
        <w:autoSpaceDN w:val="0"/>
        <w:adjustRightInd w:val="0"/>
        <w:ind w:firstLine="567"/>
        <w:jc w:val="both"/>
      </w:pPr>
      <w:r>
        <w:lastRenderedPageBreak/>
        <w:t xml:space="preserve">Preso atto della richieste protocollate dal </w:t>
      </w:r>
      <w:r w:rsidR="00E206B9">
        <w:t>Coordinamento delle Associazioni</w:t>
      </w:r>
      <w:r>
        <w:t xml:space="preserve">, alla luce della condivisa volontà di elevare, valorizzare e non dequalificare il lavoro degli operatori di settore e lo sforzo di riportare in auge gli Istituti </w:t>
      </w:r>
      <w:r w:rsidR="00870872">
        <w:t>S</w:t>
      </w:r>
      <w:r>
        <w:t>colastici</w:t>
      </w:r>
      <w:r w:rsidR="009E06FE">
        <w:t xml:space="preserve"> Superiori</w:t>
      </w:r>
      <w:r>
        <w:t xml:space="preserve"> e la storica “Sfilata delle Meraviglie” </w:t>
      </w:r>
      <w:r w:rsidR="00870872">
        <w:t xml:space="preserve">come centro del Carnevale di Manfredonia, perché certi che il miglior modo di rilanciare la nostra storia sta nel far crescere la cultura del Carnevale nelle generazioni future, l’Agenzia del Turismo </w:t>
      </w:r>
      <w:r w:rsidR="006827CB">
        <w:t xml:space="preserve">per la Promozione del Territorio </w:t>
      </w:r>
      <w:r w:rsidR="00870872">
        <w:t>pubblica bando e regolamento della 61</w:t>
      </w:r>
      <w:r w:rsidR="00870872" w:rsidRPr="00870872">
        <w:rPr>
          <w:vertAlign w:val="superscript"/>
        </w:rPr>
        <w:t>ma</w:t>
      </w:r>
      <w:r w:rsidR="00870872">
        <w:t xml:space="preserve"> edizione del Carnevale di Manfredonia.</w:t>
      </w:r>
      <w:r w:rsidR="008B5216">
        <w:t xml:space="preserve"> </w:t>
      </w:r>
    </w:p>
    <w:sectPr w:rsidR="00870872" w:rsidSect="008B5216">
      <w:footerReference w:type="default" r:id="rId10"/>
      <w:pgSz w:w="11906" w:h="16838"/>
      <w:pgMar w:top="851"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58" w:rsidRDefault="00762E58" w:rsidP="006F08EF">
      <w:r>
        <w:separator/>
      </w:r>
    </w:p>
  </w:endnote>
  <w:endnote w:type="continuationSeparator" w:id="0">
    <w:p w:rsidR="00762E58" w:rsidRDefault="00762E58" w:rsidP="006F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250"/>
      <w:docPartObj>
        <w:docPartGallery w:val="Page Numbers (Bottom of Page)"/>
        <w:docPartUnique/>
      </w:docPartObj>
    </w:sdtPr>
    <w:sdtEndPr>
      <w:rPr>
        <w:sz w:val="20"/>
        <w:szCs w:val="20"/>
      </w:rPr>
    </w:sdtEndPr>
    <w:sdtContent>
      <w:p w:rsidR="006F08EF" w:rsidRPr="006F08EF" w:rsidRDefault="003818B7">
        <w:pPr>
          <w:pStyle w:val="Pidipagina"/>
          <w:jc w:val="right"/>
          <w:rPr>
            <w:sz w:val="20"/>
            <w:szCs w:val="20"/>
          </w:rPr>
        </w:pPr>
        <w:r w:rsidRPr="006F08EF">
          <w:rPr>
            <w:sz w:val="20"/>
            <w:szCs w:val="20"/>
          </w:rPr>
          <w:fldChar w:fldCharType="begin"/>
        </w:r>
        <w:r w:rsidR="006F08EF" w:rsidRPr="006F08EF">
          <w:rPr>
            <w:sz w:val="20"/>
            <w:szCs w:val="20"/>
          </w:rPr>
          <w:instrText xml:space="preserve"> PAGE   \* MERGEFORMAT </w:instrText>
        </w:r>
        <w:r w:rsidRPr="006F08EF">
          <w:rPr>
            <w:sz w:val="20"/>
            <w:szCs w:val="20"/>
          </w:rPr>
          <w:fldChar w:fldCharType="separate"/>
        </w:r>
        <w:r w:rsidR="005F5FC3">
          <w:rPr>
            <w:noProof/>
            <w:sz w:val="20"/>
            <w:szCs w:val="20"/>
          </w:rPr>
          <w:t>1</w:t>
        </w:r>
        <w:r w:rsidRPr="006F08EF">
          <w:rPr>
            <w:sz w:val="20"/>
            <w:szCs w:val="20"/>
          </w:rPr>
          <w:fldChar w:fldCharType="end"/>
        </w:r>
      </w:p>
    </w:sdtContent>
  </w:sdt>
  <w:p w:rsidR="006F08EF" w:rsidRDefault="006F0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58" w:rsidRDefault="00762E58" w:rsidP="006F08EF">
      <w:r>
        <w:separator/>
      </w:r>
    </w:p>
  </w:footnote>
  <w:footnote w:type="continuationSeparator" w:id="0">
    <w:p w:rsidR="00762E58" w:rsidRDefault="00762E58" w:rsidP="006F0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A56"/>
    <w:multiLevelType w:val="hybridMultilevel"/>
    <w:tmpl w:val="55BEEE8C"/>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
    <w:nsid w:val="0903651E"/>
    <w:multiLevelType w:val="hybridMultilevel"/>
    <w:tmpl w:val="185846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2E50D12"/>
    <w:multiLevelType w:val="hybridMultilevel"/>
    <w:tmpl w:val="2E8862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B76344A"/>
    <w:multiLevelType w:val="hybridMultilevel"/>
    <w:tmpl w:val="89C4C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6F3884"/>
    <w:multiLevelType w:val="hybridMultilevel"/>
    <w:tmpl w:val="A14EA9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F12A0C"/>
    <w:multiLevelType w:val="hybridMultilevel"/>
    <w:tmpl w:val="AC64F424"/>
    <w:lvl w:ilvl="0" w:tplc="04100019">
      <w:start w:val="1"/>
      <w:numFmt w:val="lowerLetter"/>
      <w:lvlText w:val="%1."/>
      <w:lvlJc w:val="left"/>
      <w:pPr>
        <w:tabs>
          <w:tab w:val="num" w:pos="720"/>
        </w:tabs>
        <w:ind w:left="720" w:hanging="180"/>
      </w:pPr>
    </w:lvl>
    <w:lvl w:ilvl="1" w:tplc="04100017">
      <w:start w:val="1"/>
      <w:numFmt w:val="lowerLetter"/>
      <w:lvlText w:val="%2)"/>
      <w:lvlJc w:val="left"/>
      <w:pPr>
        <w:tabs>
          <w:tab w:val="num" w:pos="1080"/>
        </w:tabs>
        <w:ind w:left="108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C197424"/>
    <w:multiLevelType w:val="hybridMultilevel"/>
    <w:tmpl w:val="9F38C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8E5B28"/>
    <w:multiLevelType w:val="multilevel"/>
    <w:tmpl w:val="9AFEA19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EF"/>
    <w:rsid w:val="00117F45"/>
    <w:rsid w:val="002128FC"/>
    <w:rsid w:val="00221816"/>
    <w:rsid w:val="00236213"/>
    <w:rsid w:val="002D1094"/>
    <w:rsid w:val="003818B7"/>
    <w:rsid w:val="003E764D"/>
    <w:rsid w:val="0051659B"/>
    <w:rsid w:val="005F5FC3"/>
    <w:rsid w:val="006827CB"/>
    <w:rsid w:val="006C1C1A"/>
    <w:rsid w:val="006C3410"/>
    <w:rsid w:val="006F08EF"/>
    <w:rsid w:val="00762E58"/>
    <w:rsid w:val="008430D7"/>
    <w:rsid w:val="00870872"/>
    <w:rsid w:val="00882053"/>
    <w:rsid w:val="008B5216"/>
    <w:rsid w:val="00902F22"/>
    <w:rsid w:val="0092598C"/>
    <w:rsid w:val="009E06FE"/>
    <w:rsid w:val="00A7195F"/>
    <w:rsid w:val="00B15F19"/>
    <w:rsid w:val="00BC105B"/>
    <w:rsid w:val="00BF70D2"/>
    <w:rsid w:val="00C03655"/>
    <w:rsid w:val="00C5353D"/>
    <w:rsid w:val="00D00EE1"/>
    <w:rsid w:val="00DD34F1"/>
    <w:rsid w:val="00DF27B4"/>
    <w:rsid w:val="00E206B9"/>
    <w:rsid w:val="00E473A3"/>
    <w:rsid w:val="00E520C9"/>
    <w:rsid w:val="00E8313E"/>
    <w:rsid w:val="00EA6FCE"/>
    <w:rsid w:val="00FB11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8E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F08EF"/>
    <w:pPr>
      <w:keepNext/>
      <w:keepLines/>
      <w:spacing w:before="480" w:line="276" w:lineRule="auto"/>
      <w:outlineLvl w:val="0"/>
    </w:pPr>
    <w:rPr>
      <w:rFonts w:ascii="Cambria" w:hAnsi="Cambria" w:cs="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F08EF"/>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6F08EF"/>
    <w:pPr>
      <w:pBdr>
        <w:bottom w:val="single" w:sz="8" w:space="4" w:color="4F81BD"/>
      </w:pBdr>
      <w:spacing w:after="300"/>
    </w:pPr>
    <w:rPr>
      <w:rFonts w:ascii="Cambria" w:hAnsi="Cambria" w:cs="Cambria"/>
      <w:color w:val="17365D"/>
      <w:spacing w:val="5"/>
      <w:kern w:val="28"/>
      <w:sz w:val="52"/>
      <w:szCs w:val="52"/>
    </w:rPr>
  </w:style>
  <w:style w:type="character" w:customStyle="1" w:styleId="TitoloCarattere">
    <w:name w:val="Titolo Carattere"/>
    <w:basedOn w:val="Carpredefinitoparagrafo"/>
    <w:link w:val="Titolo"/>
    <w:uiPriority w:val="99"/>
    <w:rsid w:val="006F08EF"/>
    <w:rPr>
      <w:rFonts w:ascii="Cambria" w:eastAsia="Times New Roman" w:hAnsi="Cambria" w:cs="Cambria"/>
      <w:color w:val="17365D"/>
      <w:spacing w:val="5"/>
      <w:kern w:val="28"/>
      <w:sz w:val="52"/>
      <w:szCs w:val="52"/>
      <w:lang w:eastAsia="it-IT"/>
    </w:rPr>
  </w:style>
  <w:style w:type="paragraph" w:styleId="Nessunaspaziatura">
    <w:name w:val="No Spacing"/>
    <w:uiPriority w:val="99"/>
    <w:qFormat/>
    <w:rsid w:val="006F08EF"/>
    <w:pPr>
      <w:spacing w:after="0" w:line="240" w:lineRule="auto"/>
    </w:pPr>
    <w:rPr>
      <w:rFonts w:ascii="Calibri" w:eastAsia="Calibri" w:hAnsi="Calibri" w:cs="Calibri"/>
    </w:rPr>
  </w:style>
  <w:style w:type="paragraph" w:styleId="Paragrafoelenco">
    <w:name w:val="List Paragraph"/>
    <w:basedOn w:val="Normale"/>
    <w:uiPriority w:val="34"/>
    <w:qFormat/>
    <w:rsid w:val="006F08EF"/>
    <w:pPr>
      <w:spacing w:after="200" w:line="276" w:lineRule="auto"/>
      <w:ind w:left="720"/>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6F08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8EF"/>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6F08E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08E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F08EF"/>
    <w:pPr>
      <w:tabs>
        <w:tab w:val="center" w:pos="4819"/>
        <w:tab w:val="right" w:pos="9638"/>
      </w:tabs>
    </w:pPr>
  </w:style>
  <w:style w:type="character" w:customStyle="1" w:styleId="PidipaginaCarattere">
    <w:name w:val="Piè di pagina Carattere"/>
    <w:basedOn w:val="Carpredefinitoparagrafo"/>
    <w:link w:val="Pidipagina"/>
    <w:uiPriority w:val="99"/>
    <w:rsid w:val="006F08E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8E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F08EF"/>
    <w:pPr>
      <w:keepNext/>
      <w:keepLines/>
      <w:spacing w:before="480" w:line="276" w:lineRule="auto"/>
      <w:outlineLvl w:val="0"/>
    </w:pPr>
    <w:rPr>
      <w:rFonts w:ascii="Cambria" w:hAnsi="Cambria" w:cs="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F08EF"/>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6F08EF"/>
    <w:pPr>
      <w:pBdr>
        <w:bottom w:val="single" w:sz="8" w:space="4" w:color="4F81BD"/>
      </w:pBdr>
      <w:spacing w:after="300"/>
    </w:pPr>
    <w:rPr>
      <w:rFonts w:ascii="Cambria" w:hAnsi="Cambria" w:cs="Cambria"/>
      <w:color w:val="17365D"/>
      <w:spacing w:val="5"/>
      <w:kern w:val="28"/>
      <w:sz w:val="52"/>
      <w:szCs w:val="52"/>
    </w:rPr>
  </w:style>
  <w:style w:type="character" w:customStyle="1" w:styleId="TitoloCarattere">
    <w:name w:val="Titolo Carattere"/>
    <w:basedOn w:val="Carpredefinitoparagrafo"/>
    <w:link w:val="Titolo"/>
    <w:uiPriority w:val="99"/>
    <w:rsid w:val="006F08EF"/>
    <w:rPr>
      <w:rFonts w:ascii="Cambria" w:eastAsia="Times New Roman" w:hAnsi="Cambria" w:cs="Cambria"/>
      <w:color w:val="17365D"/>
      <w:spacing w:val="5"/>
      <w:kern w:val="28"/>
      <w:sz w:val="52"/>
      <w:szCs w:val="52"/>
      <w:lang w:eastAsia="it-IT"/>
    </w:rPr>
  </w:style>
  <w:style w:type="paragraph" w:styleId="Nessunaspaziatura">
    <w:name w:val="No Spacing"/>
    <w:uiPriority w:val="99"/>
    <w:qFormat/>
    <w:rsid w:val="006F08EF"/>
    <w:pPr>
      <w:spacing w:after="0" w:line="240" w:lineRule="auto"/>
    </w:pPr>
    <w:rPr>
      <w:rFonts w:ascii="Calibri" w:eastAsia="Calibri" w:hAnsi="Calibri" w:cs="Calibri"/>
    </w:rPr>
  </w:style>
  <w:style w:type="paragraph" w:styleId="Paragrafoelenco">
    <w:name w:val="List Paragraph"/>
    <w:basedOn w:val="Normale"/>
    <w:uiPriority w:val="34"/>
    <w:qFormat/>
    <w:rsid w:val="006F08EF"/>
    <w:pPr>
      <w:spacing w:after="200" w:line="276" w:lineRule="auto"/>
      <w:ind w:left="720"/>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6F08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8EF"/>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6F08E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08E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F08EF"/>
    <w:pPr>
      <w:tabs>
        <w:tab w:val="center" w:pos="4819"/>
        <w:tab w:val="right" w:pos="9638"/>
      </w:tabs>
    </w:pPr>
  </w:style>
  <w:style w:type="character" w:customStyle="1" w:styleId="PidipaginaCarattere">
    <w:name w:val="Piè di pagina Carattere"/>
    <w:basedOn w:val="Carpredefinitoparagrafo"/>
    <w:link w:val="Pidipagina"/>
    <w:uiPriority w:val="99"/>
    <w:rsid w:val="006F08E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97AB-89CA-48FC-AB5E-A2F7CD88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Facebook</cp:lastModifiedBy>
  <cp:revision>2</cp:revision>
  <cp:lastPrinted>2013-12-16T18:00:00Z</cp:lastPrinted>
  <dcterms:created xsi:type="dcterms:W3CDTF">2014-01-12T22:45:00Z</dcterms:created>
  <dcterms:modified xsi:type="dcterms:W3CDTF">2014-01-12T22:45:00Z</dcterms:modified>
</cp:coreProperties>
</file>